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3B" w:rsidRDefault="00F5713B" w:rsidP="00F5713B">
      <w:pPr>
        <w:spacing w:line="240" w:lineRule="auto"/>
        <w:jc w:val="center"/>
        <w:rPr>
          <w:sz w:val="36"/>
        </w:rPr>
      </w:pPr>
      <w:r>
        <w:rPr>
          <w:noProof/>
          <w:sz w:val="36"/>
        </w:rPr>
        <w:drawing>
          <wp:inline distT="0" distB="0" distL="0" distR="0" wp14:anchorId="3B212944" wp14:editId="0238E73B">
            <wp:extent cx="3262630" cy="1060450"/>
            <wp:effectExtent l="0" t="0" r="0" b="635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2630" cy="1060450"/>
                    </a:xfrm>
                    <a:prstGeom prst="rect">
                      <a:avLst/>
                    </a:prstGeom>
                    <a:noFill/>
                    <a:ln>
                      <a:noFill/>
                    </a:ln>
                  </pic:spPr>
                </pic:pic>
              </a:graphicData>
            </a:graphic>
          </wp:inline>
        </w:drawing>
      </w:r>
    </w:p>
    <w:p w:rsidR="00F5713B" w:rsidRPr="00F5713B" w:rsidRDefault="00F5713B" w:rsidP="00F5713B">
      <w:pPr>
        <w:spacing w:line="240" w:lineRule="auto"/>
        <w:jc w:val="center"/>
        <w:rPr>
          <w:rFonts w:ascii="Times New Roman" w:hAnsi="Times New Roman"/>
          <w:sz w:val="36"/>
        </w:rPr>
      </w:pPr>
    </w:p>
    <w:p w:rsidR="00F5713B" w:rsidRPr="00F5713B" w:rsidRDefault="00F5713B" w:rsidP="00F5713B">
      <w:pPr>
        <w:spacing w:line="240" w:lineRule="auto"/>
        <w:jc w:val="center"/>
        <w:rPr>
          <w:rFonts w:ascii="Times New Roman" w:hAnsi="Times New Roman"/>
          <w:sz w:val="40"/>
          <w:szCs w:val="40"/>
        </w:rPr>
      </w:pPr>
      <w:r w:rsidRPr="00F5713B">
        <w:rPr>
          <w:rFonts w:ascii="Times New Roman" w:hAnsi="Times New Roman"/>
          <w:sz w:val="40"/>
          <w:szCs w:val="40"/>
        </w:rPr>
        <w:t>Analog</w:t>
      </w:r>
      <w:r>
        <w:rPr>
          <w:rFonts w:ascii="Times New Roman" w:hAnsi="Times New Roman"/>
          <w:sz w:val="40"/>
          <w:szCs w:val="40"/>
        </w:rPr>
        <w:t xml:space="preserve"> Audio</w:t>
      </w:r>
      <w:r w:rsidRPr="00F5713B">
        <w:rPr>
          <w:rFonts w:ascii="Times New Roman" w:hAnsi="Times New Roman"/>
          <w:sz w:val="40"/>
          <w:szCs w:val="40"/>
        </w:rPr>
        <w:t xml:space="preserve"> 33 1/3 </w:t>
      </w:r>
      <w:r>
        <w:rPr>
          <w:rFonts w:ascii="Times New Roman" w:hAnsi="Times New Roman"/>
          <w:sz w:val="40"/>
          <w:szCs w:val="40"/>
        </w:rPr>
        <w:t>revolutions per minute</w:t>
      </w:r>
      <w:r w:rsidRPr="00F5713B">
        <w:rPr>
          <w:rFonts w:ascii="Times New Roman" w:hAnsi="Times New Roman"/>
          <w:sz w:val="40"/>
          <w:szCs w:val="40"/>
        </w:rPr>
        <w:t xml:space="preserve"> </w:t>
      </w:r>
      <w:r>
        <w:rPr>
          <w:rFonts w:ascii="Times New Roman" w:hAnsi="Times New Roman"/>
          <w:sz w:val="40"/>
          <w:szCs w:val="40"/>
        </w:rPr>
        <w:t xml:space="preserve">LP </w:t>
      </w:r>
      <w:r w:rsidRPr="00F5713B">
        <w:rPr>
          <w:rFonts w:ascii="Times New Roman" w:hAnsi="Times New Roman"/>
          <w:sz w:val="40"/>
          <w:szCs w:val="40"/>
        </w:rPr>
        <w:t>Record</w:t>
      </w:r>
    </w:p>
    <w:p w:rsidR="00F5713B" w:rsidRDefault="00F5713B" w:rsidP="00F5713B">
      <w:pPr>
        <w:spacing w:line="240" w:lineRule="auto"/>
        <w:jc w:val="center"/>
        <w:rPr>
          <w:rFonts w:ascii="Times New Roman" w:hAnsi="Times New Roman"/>
          <w:sz w:val="40"/>
          <w:szCs w:val="40"/>
        </w:rPr>
      </w:pPr>
    </w:p>
    <w:p w:rsidR="008540CA" w:rsidRDefault="00F5713B" w:rsidP="00F5713B">
      <w:pPr>
        <w:spacing w:line="240" w:lineRule="auto"/>
        <w:jc w:val="both"/>
        <w:rPr>
          <w:rFonts w:ascii="Times New Roman" w:hAnsi="Times New Roman"/>
          <w:sz w:val="28"/>
          <w:szCs w:val="40"/>
        </w:rPr>
      </w:pPr>
      <w:r w:rsidRPr="00F5713B">
        <w:rPr>
          <w:rFonts w:ascii="Times New Roman" w:hAnsi="Times New Roman"/>
          <w:sz w:val="28"/>
          <w:szCs w:val="40"/>
        </w:rPr>
        <w:t xml:space="preserve">The LP </w:t>
      </w:r>
      <w:r>
        <w:rPr>
          <w:rFonts w:ascii="Times New Roman" w:hAnsi="Times New Roman"/>
          <w:sz w:val="28"/>
          <w:szCs w:val="40"/>
        </w:rPr>
        <w:t xml:space="preserve">Record </w:t>
      </w:r>
      <w:r w:rsidRPr="00F5713B">
        <w:rPr>
          <w:rFonts w:ascii="Times New Roman" w:hAnsi="Times New Roman"/>
          <w:sz w:val="28"/>
          <w:szCs w:val="40"/>
        </w:rPr>
        <w:t>(from "long playing") is an analog sound storage medium, a vinyl</w:t>
      </w:r>
      <w:r>
        <w:rPr>
          <w:rFonts w:ascii="Times New Roman" w:hAnsi="Times New Roman"/>
          <w:sz w:val="28"/>
          <w:szCs w:val="40"/>
        </w:rPr>
        <w:t xml:space="preserve"> (or in this case Polycarbonate)</w:t>
      </w:r>
      <w:r w:rsidRPr="00F5713B">
        <w:rPr>
          <w:rFonts w:ascii="Times New Roman" w:hAnsi="Times New Roman"/>
          <w:sz w:val="28"/>
          <w:szCs w:val="40"/>
        </w:rPr>
        <w:t xml:space="preserve"> record format characterized by a speed of 33 </w:t>
      </w:r>
      <w:r>
        <w:rPr>
          <w:rFonts w:ascii="Times New Roman" w:hAnsi="Times New Roman"/>
          <w:sz w:val="28"/>
          <w:szCs w:val="40"/>
        </w:rPr>
        <w:t xml:space="preserve">1/3 </w:t>
      </w:r>
      <w:r w:rsidRPr="00F5713B">
        <w:rPr>
          <w:rFonts w:ascii="Times New Roman" w:hAnsi="Times New Roman"/>
          <w:sz w:val="28"/>
          <w:szCs w:val="40"/>
        </w:rPr>
        <w:t>rpm, a 12 inch (30 cm) diameter, and use of the "microgroove" groove specification</w:t>
      </w:r>
      <w:r>
        <w:rPr>
          <w:rFonts w:ascii="Times New Roman" w:hAnsi="Times New Roman"/>
          <w:sz w:val="28"/>
          <w:szCs w:val="40"/>
        </w:rPr>
        <w:t xml:space="preserve"> [</w:t>
      </w:r>
      <w:r w:rsidRPr="00F5713B">
        <w:rPr>
          <w:rFonts w:ascii="Times New Roman" w:hAnsi="Times New Roman"/>
          <w:sz w:val="28"/>
          <w:szCs w:val="40"/>
        </w:rPr>
        <w:t xml:space="preserve">Microgroove stylus </w:t>
      </w:r>
      <w:r>
        <w:rPr>
          <w:rFonts w:ascii="Times New Roman" w:hAnsi="Times New Roman"/>
          <w:sz w:val="28"/>
          <w:szCs w:val="40"/>
        </w:rPr>
        <w:t xml:space="preserve">information: </w:t>
      </w:r>
      <w:r w:rsidRPr="00F5713B">
        <w:rPr>
          <w:rFonts w:ascii="Times New Roman" w:hAnsi="Times New Roman"/>
          <w:sz w:val="28"/>
          <w:szCs w:val="40"/>
        </w:rPr>
        <w:t>maximum tip radius 0.001 in</w:t>
      </w:r>
      <w:r>
        <w:rPr>
          <w:rFonts w:ascii="Times New Roman" w:hAnsi="Times New Roman"/>
          <w:sz w:val="28"/>
          <w:szCs w:val="40"/>
        </w:rPr>
        <w:t>ch</w:t>
      </w:r>
      <w:r w:rsidRPr="00F5713B">
        <w:rPr>
          <w:rFonts w:ascii="Times New Roman" w:hAnsi="Times New Roman"/>
          <w:sz w:val="28"/>
          <w:szCs w:val="40"/>
        </w:rPr>
        <w:t xml:space="preserve"> or 25 µm</w:t>
      </w:r>
      <w:r>
        <w:rPr>
          <w:rFonts w:ascii="Times New Roman" w:hAnsi="Times New Roman"/>
          <w:sz w:val="28"/>
          <w:szCs w:val="40"/>
        </w:rPr>
        <w:t>, stylus pressure between ½ to 3 grams]</w:t>
      </w:r>
      <w:r w:rsidRPr="00F5713B">
        <w:rPr>
          <w:rFonts w:ascii="Times New Roman" w:hAnsi="Times New Roman"/>
          <w:sz w:val="28"/>
          <w:szCs w:val="40"/>
        </w:rPr>
        <w:t xml:space="preserve">. Introduced by Columbia in 1948, it was adopted as </w:t>
      </w:r>
      <w:r>
        <w:rPr>
          <w:rFonts w:ascii="Times New Roman" w:hAnsi="Times New Roman"/>
          <w:sz w:val="28"/>
          <w:szCs w:val="40"/>
        </w:rPr>
        <w:t>the</w:t>
      </w:r>
      <w:r w:rsidRPr="00F5713B">
        <w:rPr>
          <w:rFonts w:ascii="Times New Roman" w:hAnsi="Times New Roman"/>
          <w:sz w:val="28"/>
          <w:szCs w:val="40"/>
        </w:rPr>
        <w:t xml:space="preserve"> standard by the entire record industry. </w:t>
      </w:r>
    </w:p>
    <w:p w:rsidR="00F5713B" w:rsidRDefault="00F5713B" w:rsidP="00F5713B">
      <w:pPr>
        <w:spacing w:line="240" w:lineRule="auto"/>
        <w:jc w:val="both"/>
        <w:rPr>
          <w:rFonts w:ascii="Times New Roman" w:hAnsi="Times New Roman"/>
          <w:sz w:val="28"/>
          <w:szCs w:val="40"/>
        </w:rPr>
      </w:pPr>
    </w:p>
    <w:p w:rsidR="00E71D67" w:rsidRDefault="00E71D67" w:rsidP="00F5713B">
      <w:pPr>
        <w:spacing w:line="240" w:lineRule="auto"/>
        <w:jc w:val="both"/>
        <w:rPr>
          <w:rFonts w:ascii="Times New Roman" w:hAnsi="Times New Roman"/>
          <w:sz w:val="28"/>
          <w:szCs w:val="40"/>
        </w:rPr>
      </w:pPr>
      <w:r>
        <w:rPr>
          <w:rFonts w:ascii="Times New Roman" w:hAnsi="Times New Roman"/>
          <w:sz w:val="28"/>
          <w:szCs w:val="40"/>
        </w:rPr>
        <w:t>Five separate audio sound files</w:t>
      </w:r>
      <w:r w:rsidR="00134BE9">
        <w:rPr>
          <w:rFonts w:ascii="Times New Roman" w:hAnsi="Times New Roman"/>
          <w:sz w:val="28"/>
          <w:szCs w:val="40"/>
        </w:rPr>
        <w:t xml:space="preserve"> or tracks</w:t>
      </w:r>
      <w:r>
        <w:rPr>
          <w:rFonts w:ascii="Times New Roman" w:hAnsi="Times New Roman"/>
          <w:sz w:val="28"/>
          <w:szCs w:val="40"/>
        </w:rPr>
        <w:t>:</w:t>
      </w:r>
    </w:p>
    <w:p w:rsidR="00E71D67" w:rsidRDefault="00E71D67" w:rsidP="00F5713B">
      <w:pPr>
        <w:spacing w:line="240" w:lineRule="auto"/>
        <w:jc w:val="both"/>
        <w:rPr>
          <w:rFonts w:ascii="Times New Roman" w:hAnsi="Times New Roman"/>
          <w:sz w:val="28"/>
          <w:szCs w:val="40"/>
        </w:rPr>
      </w:pPr>
    </w:p>
    <w:p w:rsidR="00E71D67" w:rsidRDefault="00E71D67" w:rsidP="00E71D67">
      <w:pPr>
        <w:pStyle w:val="ListParagraph"/>
        <w:numPr>
          <w:ilvl w:val="0"/>
          <w:numId w:val="1"/>
        </w:numPr>
        <w:spacing w:line="240" w:lineRule="auto"/>
        <w:jc w:val="both"/>
        <w:rPr>
          <w:rFonts w:ascii="Times New Roman" w:hAnsi="Times New Roman"/>
          <w:sz w:val="28"/>
          <w:szCs w:val="40"/>
        </w:rPr>
      </w:pPr>
      <w:r>
        <w:rPr>
          <w:rFonts w:ascii="Times New Roman" w:hAnsi="Times New Roman"/>
          <w:sz w:val="28"/>
          <w:szCs w:val="40"/>
        </w:rPr>
        <w:t>Greetings to the citizens of Crawfordsville, Indiana.  Mayor Todd Barton.</w:t>
      </w:r>
    </w:p>
    <w:p w:rsidR="00134BE9" w:rsidRDefault="00134BE9" w:rsidP="00134BE9">
      <w:pPr>
        <w:pStyle w:val="ListParagraph"/>
        <w:spacing w:line="240" w:lineRule="auto"/>
        <w:jc w:val="both"/>
        <w:rPr>
          <w:rFonts w:ascii="Times New Roman" w:hAnsi="Times New Roman"/>
          <w:sz w:val="28"/>
          <w:szCs w:val="40"/>
        </w:rPr>
      </w:pPr>
    </w:p>
    <w:p w:rsidR="00E71D67" w:rsidRDefault="00E71D67" w:rsidP="00E71D67">
      <w:pPr>
        <w:pStyle w:val="ListParagraph"/>
        <w:numPr>
          <w:ilvl w:val="0"/>
          <w:numId w:val="1"/>
        </w:numPr>
        <w:spacing w:line="240" w:lineRule="auto"/>
        <w:jc w:val="both"/>
        <w:rPr>
          <w:rFonts w:ascii="Times New Roman" w:hAnsi="Times New Roman"/>
          <w:sz w:val="28"/>
          <w:szCs w:val="40"/>
        </w:rPr>
      </w:pPr>
      <w:r>
        <w:rPr>
          <w:rFonts w:ascii="Times New Roman" w:hAnsi="Times New Roman"/>
          <w:sz w:val="28"/>
          <w:szCs w:val="40"/>
        </w:rPr>
        <w:t xml:space="preserve">Greetings to the citizens of Montgomery County. County Commissioner President Jim </w:t>
      </w:r>
      <w:proofErr w:type="spellStart"/>
      <w:r>
        <w:rPr>
          <w:rFonts w:ascii="Times New Roman" w:hAnsi="Times New Roman"/>
          <w:sz w:val="28"/>
          <w:szCs w:val="40"/>
        </w:rPr>
        <w:t>Fulwider</w:t>
      </w:r>
      <w:proofErr w:type="spellEnd"/>
      <w:r>
        <w:rPr>
          <w:rFonts w:ascii="Times New Roman" w:hAnsi="Times New Roman"/>
          <w:sz w:val="28"/>
          <w:szCs w:val="40"/>
        </w:rPr>
        <w:t>.</w:t>
      </w:r>
    </w:p>
    <w:p w:rsidR="00134BE9" w:rsidRDefault="00134BE9" w:rsidP="00134BE9">
      <w:pPr>
        <w:pStyle w:val="ListParagraph"/>
        <w:spacing w:line="240" w:lineRule="auto"/>
        <w:jc w:val="both"/>
        <w:rPr>
          <w:rFonts w:ascii="Times New Roman" w:hAnsi="Times New Roman"/>
          <w:sz w:val="28"/>
          <w:szCs w:val="40"/>
        </w:rPr>
      </w:pPr>
    </w:p>
    <w:p w:rsidR="00E71D67" w:rsidRDefault="00E71D67" w:rsidP="00E71D67">
      <w:pPr>
        <w:pStyle w:val="ListParagraph"/>
        <w:numPr>
          <w:ilvl w:val="0"/>
          <w:numId w:val="1"/>
        </w:numPr>
        <w:spacing w:line="240" w:lineRule="auto"/>
        <w:jc w:val="both"/>
        <w:rPr>
          <w:rFonts w:ascii="Times New Roman" w:hAnsi="Times New Roman"/>
          <w:sz w:val="28"/>
          <w:szCs w:val="40"/>
        </w:rPr>
      </w:pPr>
      <w:r>
        <w:rPr>
          <w:rFonts w:ascii="Times New Roman" w:hAnsi="Times New Roman"/>
          <w:sz w:val="28"/>
          <w:szCs w:val="40"/>
        </w:rPr>
        <w:t xml:space="preserve">Speech delivered to the crowd gathered for the October 13, 2016 Indiana Bicentennial Torch Relay </w:t>
      </w:r>
      <w:r w:rsidR="00134BE9">
        <w:rPr>
          <w:rFonts w:ascii="Times New Roman" w:hAnsi="Times New Roman"/>
          <w:sz w:val="28"/>
          <w:szCs w:val="40"/>
        </w:rPr>
        <w:t>C</w:t>
      </w:r>
      <w:r>
        <w:rPr>
          <w:rFonts w:ascii="Times New Roman" w:hAnsi="Times New Roman"/>
          <w:sz w:val="28"/>
          <w:szCs w:val="40"/>
        </w:rPr>
        <w:t>elebration, from the Montgomery County Court House steps. Director of the Montgomery County Historical Society Steve Frees.</w:t>
      </w:r>
    </w:p>
    <w:p w:rsidR="00134BE9" w:rsidRDefault="00134BE9" w:rsidP="00134BE9">
      <w:pPr>
        <w:pStyle w:val="ListParagraph"/>
        <w:spacing w:line="240" w:lineRule="auto"/>
        <w:jc w:val="both"/>
        <w:rPr>
          <w:rFonts w:ascii="Times New Roman" w:hAnsi="Times New Roman"/>
          <w:sz w:val="28"/>
          <w:szCs w:val="40"/>
        </w:rPr>
      </w:pPr>
    </w:p>
    <w:p w:rsidR="005F2898" w:rsidRDefault="005F2898" w:rsidP="005F2898">
      <w:pPr>
        <w:pStyle w:val="ListParagraph"/>
        <w:numPr>
          <w:ilvl w:val="0"/>
          <w:numId w:val="1"/>
        </w:numPr>
        <w:spacing w:line="240" w:lineRule="auto"/>
        <w:jc w:val="both"/>
        <w:rPr>
          <w:rFonts w:ascii="Times New Roman" w:hAnsi="Times New Roman"/>
          <w:sz w:val="28"/>
          <w:szCs w:val="40"/>
        </w:rPr>
      </w:pPr>
      <w:r>
        <w:rPr>
          <w:rFonts w:ascii="Times New Roman" w:hAnsi="Times New Roman"/>
          <w:sz w:val="28"/>
          <w:szCs w:val="40"/>
        </w:rPr>
        <w:t xml:space="preserve">Speech delivered to the </w:t>
      </w:r>
      <w:r w:rsidR="00134BE9">
        <w:rPr>
          <w:rFonts w:ascii="Times New Roman" w:hAnsi="Times New Roman"/>
          <w:sz w:val="28"/>
          <w:szCs w:val="40"/>
        </w:rPr>
        <w:t xml:space="preserve">same </w:t>
      </w:r>
      <w:r w:rsidR="00134BE9">
        <w:rPr>
          <w:rFonts w:ascii="Times New Roman" w:hAnsi="Times New Roman"/>
          <w:sz w:val="28"/>
          <w:szCs w:val="40"/>
        </w:rPr>
        <w:t xml:space="preserve">Torch Relay </w:t>
      </w:r>
      <w:r w:rsidR="00134BE9">
        <w:rPr>
          <w:rFonts w:ascii="Times New Roman" w:hAnsi="Times New Roman"/>
          <w:sz w:val="28"/>
          <w:szCs w:val="40"/>
        </w:rPr>
        <w:t>C</w:t>
      </w:r>
      <w:r w:rsidR="00134BE9">
        <w:rPr>
          <w:rFonts w:ascii="Times New Roman" w:hAnsi="Times New Roman"/>
          <w:sz w:val="28"/>
          <w:szCs w:val="40"/>
        </w:rPr>
        <w:t>elebration</w:t>
      </w:r>
      <w:r w:rsidR="00134BE9">
        <w:rPr>
          <w:rFonts w:ascii="Times New Roman" w:hAnsi="Times New Roman"/>
          <w:sz w:val="28"/>
          <w:szCs w:val="40"/>
        </w:rPr>
        <w:t xml:space="preserve"> </w:t>
      </w:r>
      <w:r>
        <w:rPr>
          <w:rFonts w:ascii="Times New Roman" w:hAnsi="Times New Roman"/>
          <w:sz w:val="28"/>
          <w:szCs w:val="40"/>
        </w:rPr>
        <w:t xml:space="preserve">crowd. </w:t>
      </w:r>
      <w:r>
        <w:rPr>
          <w:rFonts w:ascii="Times New Roman" w:hAnsi="Times New Roman"/>
          <w:sz w:val="28"/>
          <w:szCs w:val="40"/>
        </w:rPr>
        <w:t>Chamber of Commerce Time Capsule Chairperson Tim McCormick</w:t>
      </w:r>
    </w:p>
    <w:p w:rsidR="00134BE9" w:rsidRDefault="00134BE9" w:rsidP="00134BE9">
      <w:pPr>
        <w:pStyle w:val="ListParagraph"/>
        <w:spacing w:line="240" w:lineRule="auto"/>
        <w:jc w:val="both"/>
        <w:rPr>
          <w:rFonts w:ascii="Times New Roman" w:hAnsi="Times New Roman"/>
          <w:sz w:val="28"/>
          <w:szCs w:val="40"/>
        </w:rPr>
      </w:pPr>
    </w:p>
    <w:p w:rsidR="00F5713B" w:rsidRPr="00134BE9" w:rsidRDefault="005F2898" w:rsidP="00F5713B">
      <w:pPr>
        <w:pStyle w:val="ListParagraph"/>
        <w:numPr>
          <w:ilvl w:val="0"/>
          <w:numId w:val="1"/>
        </w:numPr>
        <w:spacing w:line="240" w:lineRule="auto"/>
        <w:jc w:val="both"/>
        <w:rPr>
          <w:rFonts w:ascii="Times New Roman" w:hAnsi="Times New Roman"/>
          <w:sz w:val="28"/>
          <w:szCs w:val="40"/>
        </w:rPr>
      </w:pPr>
      <w:r w:rsidRPr="00134BE9">
        <w:rPr>
          <w:rFonts w:ascii="Times New Roman" w:hAnsi="Times New Roman"/>
          <w:sz w:val="28"/>
          <w:szCs w:val="40"/>
        </w:rPr>
        <w:t xml:space="preserve">Montgomery County Civic Band performing the “Lane Place March” during Sunday afternoon, July 31, 2016 concert.  This march was commissioned by the Civic Band to honor the Henry S. Lane home, the grounds where the Civic Band </w:t>
      </w:r>
      <w:proofErr w:type="gramStart"/>
      <w:r w:rsidRPr="00134BE9">
        <w:rPr>
          <w:rFonts w:ascii="Times New Roman" w:hAnsi="Times New Roman"/>
          <w:sz w:val="28"/>
          <w:szCs w:val="40"/>
        </w:rPr>
        <w:t>perform</w:t>
      </w:r>
      <w:proofErr w:type="gramEnd"/>
      <w:r w:rsidRPr="00134BE9">
        <w:rPr>
          <w:rFonts w:ascii="Times New Roman" w:hAnsi="Times New Roman"/>
          <w:sz w:val="28"/>
          <w:szCs w:val="40"/>
        </w:rPr>
        <w:t xml:space="preserve"> their summer concerts.  The “Lane Place March” was </w:t>
      </w:r>
      <w:r w:rsidR="00134BE9" w:rsidRPr="00134BE9">
        <w:rPr>
          <w:rFonts w:ascii="Times New Roman" w:hAnsi="Times New Roman"/>
          <w:sz w:val="28"/>
          <w:szCs w:val="40"/>
        </w:rPr>
        <w:t>composed</w:t>
      </w:r>
      <w:r w:rsidRPr="00134BE9">
        <w:rPr>
          <w:rFonts w:ascii="Times New Roman" w:hAnsi="Times New Roman"/>
          <w:sz w:val="28"/>
          <w:szCs w:val="40"/>
        </w:rPr>
        <w:t xml:space="preserve"> by Malinda Zenor</w:t>
      </w:r>
      <w:r w:rsidR="00134BE9" w:rsidRPr="00134BE9">
        <w:rPr>
          <w:rFonts w:ascii="Times New Roman" w:hAnsi="Times New Roman"/>
          <w:sz w:val="28"/>
          <w:szCs w:val="40"/>
        </w:rPr>
        <w:t>, previous conductor of the Montgomery County Civic Band.</w:t>
      </w:r>
      <w:bookmarkStart w:id="0" w:name="_GoBack"/>
      <w:bookmarkEnd w:id="0"/>
    </w:p>
    <w:sectPr w:rsidR="00F5713B" w:rsidRPr="0013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FEC"/>
    <w:multiLevelType w:val="hybridMultilevel"/>
    <w:tmpl w:val="0AA2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3B"/>
    <w:rsid w:val="00000D33"/>
    <w:rsid w:val="00001327"/>
    <w:rsid w:val="00005A6F"/>
    <w:rsid w:val="00011094"/>
    <w:rsid w:val="00011AF7"/>
    <w:rsid w:val="000209BF"/>
    <w:rsid w:val="00033202"/>
    <w:rsid w:val="0003787E"/>
    <w:rsid w:val="000406EE"/>
    <w:rsid w:val="000409D2"/>
    <w:rsid w:val="00043687"/>
    <w:rsid w:val="00046A67"/>
    <w:rsid w:val="00052FDA"/>
    <w:rsid w:val="00053D88"/>
    <w:rsid w:val="00071227"/>
    <w:rsid w:val="00090D19"/>
    <w:rsid w:val="000A674F"/>
    <w:rsid w:val="000B3D0E"/>
    <w:rsid w:val="000C073F"/>
    <w:rsid w:val="000C0A6D"/>
    <w:rsid w:val="000C6E3A"/>
    <w:rsid w:val="000C7476"/>
    <w:rsid w:val="000D3213"/>
    <w:rsid w:val="000D36C4"/>
    <w:rsid w:val="000D38A5"/>
    <w:rsid w:val="000F4791"/>
    <w:rsid w:val="00110672"/>
    <w:rsid w:val="00114CDA"/>
    <w:rsid w:val="0011600C"/>
    <w:rsid w:val="00117CE8"/>
    <w:rsid w:val="0012019D"/>
    <w:rsid w:val="001203B1"/>
    <w:rsid w:val="00123FAB"/>
    <w:rsid w:val="00134BE9"/>
    <w:rsid w:val="00140845"/>
    <w:rsid w:val="0014408A"/>
    <w:rsid w:val="001473F2"/>
    <w:rsid w:val="00152FEB"/>
    <w:rsid w:val="00154F9E"/>
    <w:rsid w:val="00155617"/>
    <w:rsid w:val="001637EF"/>
    <w:rsid w:val="00166A62"/>
    <w:rsid w:val="00170DB5"/>
    <w:rsid w:val="00185806"/>
    <w:rsid w:val="00190986"/>
    <w:rsid w:val="0019101C"/>
    <w:rsid w:val="001A63DC"/>
    <w:rsid w:val="001B22F2"/>
    <w:rsid w:val="001C099E"/>
    <w:rsid w:val="001D38D8"/>
    <w:rsid w:val="001D749B"/>
    <w:rsid w:val="001F09D2"/>
    <w:rsid w:val="002110A4"/>
    <w:rsid w:val="00214DD4"/>
    <w:rsid w:val="002161A0"/>
    <w:rsid w:val="00222EF2"/>
    <w:rsid w:val="002330CA"/>
    <w:rsid w:val="00237394"/>
    <w:rsid w:val="00241F17"/>
    <w:rsid w:val="0024483E"/>
    <w:rsid w:val="00245443"/>
    <w:rsid w:val="002616C6"/>
    <w:rsid w:val="00267AC7"/>
    <w:rsid w:val="00270A3E"/>
    <w:rsid w:val="002738CE"/>
    <w:rsid w:val="00276385"/>
    <w:rsid w:val="00290AEF"/>
    <w:rsid w:val="00291E5C"/>
    <w:rsid w:val="0029308A"/>
    <w:rsid w:val="00297C07"/>
    <w:rsid w:val="002A6C80"/>
    <w:rsid w:val="002B4639"/>
    <w:rsid w:val="002B7B14"/>
    <w:rsid w:val="002D2AD1"/>
    <w:rsid w:val="002D460C"/>
    <w:rsid w:val="002E72FA"/>
    <w:rsid w:val="00301D3D"/>
    <w:rsid w:val="00304E11"/>
    <w:rsid w:val="0030616D"/>
    <w:rsid w:val="003110AD"/>
    <w:rsid w:val="003270AA"/>
    <w:rsid w:val="00334142"/>
    <w:rsid w:val="00335CA9"/>
    <w:rsid w:val="00353641"/>
    <w:rsid w:val="00370690"/>
    <w:rsid w:val="00373B30"/>
    <w:rsid w:val="003821C0"/>
    <w:rsid w:val="0038550D"/>
    <w:rsid w:val="00391F45"/>
    <w:rsid w:val="00395A94"/>
    <w:rsid w:val="003B0913"/>
    <w:rsid w:val="003C1D3F"/>
    <w:rsid w:val="003C20F8"/>
    <w:rsid w:val="003E0637"/>
    <w:rsid w:val="0040120D"/>
    <w:rsid w:val="0040231F"/>
    <w:rsid w:val="00421F60"/>
    <w:rsid w:val="00425DFF"/>
    <w:rsid w:val="00432529"/>
    <w:rsid w:val="004358EC"/>
    <w:rsid w:val="004512A9"/>
    <w:rsid w:val="004660F9"/>
    <w:rsid w:val="00495617"/>
    <w:rsid w:val="004A18F2"/>
    <w:rsid w:val="004A42FD"/>
    <w:rsid w:val="004C5160"/>
    <w:rsid w:val="004D045D"/>
    <w:rsid w:val="004D15E3"/>
    <w:rsid w:val="004D5BC8"/>
    <w:rsid w:val="004F32D8"/>
    <w:rsid w:val="004F7639"/>
    <w:rsid w:val="00505601"/>
    <w:rsid w:val="005167CB"/>
    <w:rsid w:val="0053445A"/>
    <w:rsid w:val="0054617C"/>
    <w:rsid w:val="0054676A"/>
    <w:rsid w:val="00552C3F"/>
    <w:rsid w:val="005707DE"/>
    <w:rsid w:val="00577E38"/>
    <w:rsid w:val="0058431F"/>
    <w:rsid w:val="00593206"/>
    <w:rsid w:val="00594F46"/>
    <w:rsid w:val="005A3047"/>
    <w:rsid w:val="005B6548"/>
    <w:rsid w:val="005B75F0"/>
    <w:rsid w:val="005E419B"/>
    <w:rsid w:val="005E65E0"/>
    <w:rsid w:val="005F2898"/>
    <w:rsid w:val="005F4133"/>
    <w:rsid w:val="005F4496"/>
    <w:rsid w:val="005F5A3A"/>
    <w:rsid w:val="006018EE"/>
    <w:rsid w:val="00611DBC"/>
    <w:rsid w:val="00614122"/>
    <w:rsid w:val="00616C87"/>
    <w:rsid w:val="00620B45"/>
    <w:rsid w:val="006211F2"/>
    <w:rsid w:val="006551BF"/>
    <w:rsid w:val="006556A9"/>
    <w:rsid w:val="00661196"/>
    <w:rsid w:val="00670DC7"/>
    <w:rsid w:val="006729CB"/>
    <w:rsid w:val="006743FA"/>
    <w:rsid w:val="00675C6D"/>
    <w:rsid w:val="006761FC"/>
    <w:rsid w:val="006930D6"/>
    <w:rsid w:val="006B5410"/>
    <w:rsid w:val="006C23D1"/>
    <w:rsid w:val="006C3D65"/>
    <w:rsid w:val="006C690E"/>
    <w:rsid w:val="006C7D91"/>
    <w:rsid w:val="006E7AEC"/>
    <w:rsid w:val="00710EF2"/>
    <w:rsid w:val="00713D47"/>
    <w:rsid w:val="00722D54"/>
    <w:rsid w:val="00735BBF"/>
    <w:rsid w:val="00774F1B"/>
    <w:rsid w:val="0078485C"/>
    <w:rsid w:val="00792CC1"/>
    <w:rsid w:val="007A4726"/>
    <w:rsid w:val="007C24D2"/>
    <w:rsid w:val="007C5FB8"/>
    <w:rsid w:val="007D4535"/>
    <w:rsid w:val="007E026D"/>
    <w:rsid w:val="007E0681"/>
    <w:rsid w:val="007E11C9"/>
    <w:rsid w:val="007E2D1A"/>
    <w:rsid w:val="007F3B56"/>
    <w:rsid w:val="0081004E"/>
    <w:rsid w:val="008355AA"/>
    <w:rsid w:val="00837418"/>
    <w:rsid w:val="00842499"/>
    <w:rsid w:val="00844813"/>
    <w:rsid w:val="00850F1F"/>
    <w:rsid w:val="008540CA"/>
    <w:rsid w:val="0087489A"/>
    <w:rsid w:val="00876461"/>
    <w:rsid w:val="0089082F"/>
    <w:rsid w:val="008A7087"/>
    <w:rsid w:val="008B0A31"/>
    <w:rsid w:val="008B676D"/>
    <w:rsid w:val="008C1A89"/>
    <w:rsid w:val="008C2408"/>
    <w:rsid w:val="008C54BF"/>
    <w:rsid w:val="008D184F"/>
    <w:rsid w:val="008D3AA0"/>
    <w:rsid w:val="008E34A7"/>
    <w:rsid w:val="00912614"/>
    <w:rsid w:val="00915B25"/>
    <w:rsid w:val="00921C49"/>
    <w:rsid w:val="00921EE7"/>
    <w:rsid w:val="00930569"/>
    <w:rsid w:val="00930E26"/>
    <w:rsid w:val="0094155F"/>
    <w:rsid w:val="00952702"/>
    <w:rsid w:val="00964EE7"/>
    <w:rsid w:val="00996541"/>
    <w:rsid w:val="009A1789"/>
    <w:rsid w:val="009A5391"/>
    <w:rsid w:val="009B4677"/>
    <w:rsid w:val="009B48F9"/>
    <w:rsid w:val="009C3B70"/>
    <w:rsid w:val="009C5B5C"/>
    <w:rsid w:val="009D6B7B"/>
    <w:rsid w:val="009E0653"/>
    <w:rsid w:val="00A054D2"/>
    <w:rsid w:val="00A123B3"/>
    <w:rsid w:val="00A34AF7"/>
    <w:rsid w:val="00A43195"/>
    <w:rsid w:val="00A566E8"/>
    <w:rsid w:val="00A57C83"/>
    <w:rsid w:val="00A741CA"/>
    <w:rsid w:val="00A76BD8"/>
    <w:rsid w:val="00A8327C"/>
    <w:rsid w:val="00A8475B"/>
    <w:rsid w:val="00A84CE4"/>
    <w:rsid w:val="00A91D9B"/>
    <w:rsid w:val="00A938EB"/>
    <w:rsid w:val="00AA2E25"/>
    <w:rsid w:val="00AB736F"/>
    <w:rsid w:val="00AC3A0F"/>
    <w:rsid w:val="00AC4DE0"/>
    <w:rsid w:val="00AE1C05"/>
    <w:rsid w:val="00AE4B73"/>
    <w:rsid w:val="00AE6D7E"/>
    <w:rsid w:val="00B009F6"/>
    <w:rsid w:val="00B0466D"/>
    <w:rsid w:val="00B06CC4"/>
    <w:rsid w:val="00B124D3"/>
    <w:rsid w:val="00B24BAE"/>
    <w:rsid w:val="00B25691"/>
    <w:rsid w:val="00B321CB"/>
    <w:rsid w:val="00B44585"/>
    <w:rsid w:val="00B52F82"/>
    <w:rsid w:val="00B66839"/>
    <w:rsid w:val="00B71E31"/>
    <w:rsid w:val="00B802CD"/>
    <w:rsid w:val="00B86C51"/>
    <w:rsid w:val="00BA1EF1"/>
    <w:rsid w:val="00BA44DD"/>
    <w:rsid w:val="00BB2B09"/>
    <w:rsid w:val="00BC168B"/>
    <w:rsid w:val="00BC201F"/>
    <w:rsid w:val="00BC4AEC"/>
    <w:rsid w:val="00BD172D"/>
    <w:rsid w:val="00BE57D0"/>
    <w:rsid w:val="00BF18E9"/>
    <w:rsid w:val="00BF56CF"/>
    <w:rsid w:val="00BF618B"/>
    <w:rsid w:val="00C01D56"/>
    <w:rsid w:val="00C245D0"/>
    <w:rsid w:val="00C2736C"/>
    <w:rsid w:val="00C36A8A"/>
    <w:rsid w:val="00C37C9F"/>
    <w:rsid w:val="00C46A6F"/>
    <w:rsid w:val="00C478E0"/>
    <w:rsid w:val="00C55F84"/>
    <w:rsid w:val="00C85C25"/>
    <w:rsid w:val="00C93B87"/>
    <w:rsid w:val="00CA3770"/>
    <w:rsid w:val="00CB0AEC"/>
    <w:rsid w:val="00CC2021"/>
    <w:rsid w:val="00CD69E2"/>
    <w:rsid w:val="00CD6F2F"/>
    <w:rsid w:val="00CE3623"/>
    <w:rsid w:val="00CF716C"/>
    <w:rsid w:val="00D066A0"/>
    <w:rsid w:val="00D13C86"/>
    <w:rsid w:val="00D15D42"/>
    <w:rsid w:val="00D50CA2"/>
    <w:rsid w:val="00D534F0"/>
    <w:rsid w:val="00D54E14"/>
    <w:rsid w:val="00D62694"/>
    <w:rsid w:val="00D64119"/>
    <w:rsid w:val="00D7151C"/>
    <w:rsid w:val="00D84B4E"/>
    <w:rsid w:val="00DA0D23"/>
    <w:rsid w:val="00DD115D"/>
    <w:rsid w:val="00DE068F"/>
    <w:rsid w:val="00DE7077"/>
    <w:rsid w:val="00DE7F51"/>
    <w:rsid w:val="00DF26B6"/>
    <w:rsid w:val="00DF3766"/>
    <w:rsid w:val="00DF3D32"/>
    <w:rsid w:val="00E00040"/>
    <w:rsid w:val="00E442C1"/>
    <w:rsid w:val="00E52938"/>
    <w:rsid w:val="00E71D67"/>
    <w:rsid w:val="00E72FDF"/>
    <w:rsid w:val="00E948F9"/>
    <w:rsid w:val="00EA0DC3"/>
    <w:rsid w:val="00EA58FA"/>
    <w:rsid w:val="00EA5B7F"/>
    <w:rsid w:val="00EB75E6"/>
    <w:rsid w:val="00EB7731"/>
    <w:rsid w:val="00EE3829"/>
    <w:rsid w:val="00EF00F4"/>
    <w:rsid w:val="00EF1247"/>
    <w:rsid w:val="00EF6DB7"/>
    <w:rsid w:val="00F229A1"/>
    <w:rsid w:val="00F32FDF"/>
    <w:rsid w:val="00F34493"/>
    <w:rsid w:val="00F40D30"/>
    <w:rsid w:val="00F41C02"/>
    <w:rsid w:val="00F426F9"/>
    <w:rsid w:val="00F46883"/>
    <w:rsid w:val="00F5713B"/>
    <w:rsid w:val="00F66ABF"/>
    <w:rsid w:val="00F8437C"/>
    <w:rsid w:val="00F93A36"/>
    <w:rsid w:val="00F95CCF"/>
    <w:rsid w:val="00FA0BBE"/>
    <w:rsid w:val="00FA6498"/>
    <w:rsid w:val="00FC7844"/>
    <w:rsid w:val="00FD54F2"/>
    <w:rsid w:val="00FE157E"/>
    <w:rsid w:val="00FE5A66"/>
    <w:rsid w:val="00FE6C7C"/>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3B"/>
    <w:pPr>
      <w:spacing w:after="0"/>
    </w:pPr>
    <w:rPr>
      <w:rFonts w:ascii="Goudy Old Style" w:eastAsia="Calibri" w:hAnsi="Goudy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3B"/>
    <w:rPr>
      <w:rFonts w:ascii="Tahoma" w:eastAsia="Calibri" w:hAnsi="Tahoma" w:cs="Tahoma"/>
      <w:sz w:val="16"/>
      <w:szCs w:val="16"/>
    </w:rPr>
  </w:style>
  <w:style w:type="paragraph" w:styleId="ListParagraph">
    <w:name w:val="List Paragraph"/>
    <w:basedOn w:val="Normal"/>
    <w:uiPriority w:val="34"/>
    <w:qFormat/>
    <w:rsid w:val="00E71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3B"/>
    <w:pPr>
      <w:spacing w:after="0"/>
    </w:pPr>
    <w:rPr>
      <w:rFonts w:ascii="Goudy Old Style" w:eastAsia="Calibri" w:hAnsi="Goudy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3B"/>
    <w:rPr>
      <w:rFonts w:ascii="Tahoma" w:eastAsia="Calibri" w:hAnsi="Tahoma" w:cs="Tahoma"/>
      <w:sz w:val="16"/>
      <w:szCs w:val="16"/>
    </w:rPr>
  </w:style>
  <w:style w:type="paragraph" w:styleId="ListParagraph">
    <w:name w:val="List Paragraph"/>
    <w:basedOn w:val="Normal"/>
    <w:uiPriority w:val="34"/>
    <w:qFormat/>
    <w:rsid w:val="00E7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McCormick</dc:creator>
  <cp:lastModifiedBy>Tim McCormick</cp:lastModifiedBy>
  <cp:revision>1</cp:revision>
  <dcterms:created xsi:type="dcterms:W3CDTF">2017-09-25T23:37:00Z</dcterms:created>
  <dcterms:modified xsi:type="dcterms:W3CDTF">2017-09-26T00:25:00Z</dcterms:modified>
</cp:coreProperties>
</file>